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endnotes.xml" ContentType="application/vnd.openxmlformats-officedocument.wordprocessingml.endnot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1"/>
        </w:numPr>
        <w:spacing w:after="120" w:before="240"/>
      </w:pPr>
      <w:r>
        <w:rPr/>
        <w:t>Description</w:t>
      </w:r>
    </w:p>
    <w:p>
      <w:pPr>
        <w:pStyle w:val="style31"/>
        <w:spacing w:after="120" w:before="240"/>
      </w:pPr>
      <w:r>
        <w:rPr/>
        <w:t>Asmaa Majid Al-Rifaie &lt;</w:t>
      </w:r>
      <w:r>
        <w:rPr>
          <w:rFonts w:ascii="normal arial;sans-serif" w:hAnsi="normal arial;sans-serif"/>
          <w:b w:val="false"/>
          <w:i w:val="false"/>
          <w:caps w:val="false"/>
          <w:smallCaps w:val="false"/>
          <w:color w:val="777777"/>
          <w:spacing w:val="0"/>
          <w:sz w:val="17"/>
        </w:rPr>
        <w:t>as.majid.as@gmail.com</w:t>
      </w:r>
      <w:r>
        <w:rPr/>
        <w:t>&gt;</w:t>
      </w:r>
    </w:p>
    <w:p>
      <w:pPr>
        <w:pStyle w:val="style31"/>
        <w:spacing w:after="120" w:before="240"/>
      </w:pPr>
      <w:r>
        <w:rPr/>
        <w:t>Student at the University of London, International Programme</w:t>
      </w:r>
    </w:p>
    <w:p>
      <w:pPr>
        <w:pStyle w:val="style31"/>
        <w:spacing w:after="120" w:before="240"/>
      </w:pPr>
      <w:r>
        <w:rPr/>
        <w:t>BSc Creative Computing</w:t>
      </w:r>
    </w:p>
    <w:p>
      <w:pPr>
        <w:pStyle w:val="style31"/>
        <w:spacing w:after="120" w:before="240"/>
      </w:pPr>
      <w:r>
        <w:rPr/>
      </w:r>
    </w:p>
    <w:p>
      <w:pPr>
        <w:pStyle w:val="style0"/>
        <w:spacing w:after="0" w:before="0" w:line="100" w:lineRule="atLeast"/>
      </w:pPr>
      <w:r>
        <w:rPr>
          <w:rFonts w:ascii="Times New Roman" w:hAnsi="Times New Roman"/>
          <w:color w:val="000000"/>
          <w:sz w:val="22"/>
          <w:szCs w:val="22"/>
        </w:rPr>
        <w:t>This artwork is based on Particle Swarm Optimization (PSO) algorithm. PSO is an evolutionary computation technique developed in 1995 by Kennedy and Eberhart, and it's inspired by social behavior of bird flocking or fish schooling</w:t>
      </w:r>
      <w:r>
        <w:rPr>
          <w:rStyle w:val="style20"/>
        </w:rPr>
        <w:endnoteReference w:id="2"/>
      </w:r>
      <w:r>
        <w:rPr>
          <w:rFonts w:ascii="Times New Roman" w:hAnsi="Times New Roman"/>
          <w:color w:val="000000"/>
          <w:sz w:val="22"/>
          <w:szCs w:val="22"/>
        </w:rPr>
        <w:t xml:space="preserve">. </w:t>
      </w:r>
    </w:p>
    <w:p>
      <w:pPr>
        <w:pStyle w:val="style0"/>
        <w:spacing w:after="0" w:before="0" w:line="100" w:lineRule="atLeast"/>
      </w:pPr>
      <w:r>
        <w:rPr/>
      </w:r>
    </w:p>
    <w:p>
      <w:pPr>
        <w:pStyle w:val="style0"/>
        <w:spacing w:after="0" w:before="0" w:line="100" w:lineRule="atLeast"/>
      </w:pPr>
      <w:r>
        <w:rPr>
          <w:rFonts w:ascii="Times New Roman" w:hAnsi="Times New Roman"/>
          <w:color w:val="000000"/>
          <w:sz w:val="22"/>
          <w:szCs w:val="22"/>
        </w:rPr>
        <w:t xml:space="preserve">Particles in PSO are made to follow a hypothetical point (focal point, </w:t>
      </w:r>
      <w:bookmarkStart w:id="0" w:name="__DdeLink__112_1293524830"/>
      <w:r>
        <w:rPr>
          <w:rFonts w:ascii="Times New Roman" w:hAnsi="Times New Roman"/>
          <w:color w:val="000000"/>
          <w:sz w:val="22"/>
          <w:szCs w:val="22"/>
        </w:rPr>
        <w:t>f</w:t>
      </w:r>
      <w:r>
        <w:rPr>
          <w:rFonts w:ascii="Times New Roman" w:hAnsi="Times New Roman"/>
          <w:color w:val="000000"/>
          <w:sz w:val="22"/>
          <w:szCs w:val="22"/>
          <w:vertAlign w:val="subscript"/>
        </w:rPr>
        <w:t>p</w:t>
      </w:r>
      <w:bookmarkEnd w:id="0"/>
      <w:r>
        <w:rPr>
          <w:rFonts w:ascii="Times New Roman" w:hAnsi="Times New Roman"/>
          <w:color w:val="000000"/>
          <w:sz w:val="22"/>
          <w:szCs w:val="22"/>
        </w:rPr>
        <w:t>) moving horizontally (i.e. scanning each row with a constrained random vertical offset); once f</w:t>
      </w:r>
      <w:r>
        <w:rPr>
          <w:rFonts w:ascii="Times New Roman" w:hAnsi="Times New Roman"/>
          <w:color w:val="000000"/>
          <w:sz w:val="22"/>
          <w:szCs w:val="22"/>
          <w:vertAlign w:val="subscript"/>
        </w:rPr>
        <w:t xml:space="preserve">p  </w:t>
      </w:r>
      <w:r>
        <w:rPr>
          <w:rFonts w:ascii="Times New Roman" w:hAnsi="Times New Roman"/>
          <w:color w:val="000000"/>
          <w:sz w:val="22"/>
          <w:szCs w:val="22"/>
        </w:rPr>
        <w:t>reaches the end of a line, it goes to the next row; this process is repeated until the entire input image (the Q of the Q magazine) is scanned. As particles trace the f</w:t>
      </w:r>
      <w:r>
        <w:rPr>
          <w:rFonts w:ascii="Times New Roman" w:hAnsi="Times New Roman"/>
          <w:color w:val="000000"/>
          <w:sz w:val="22"/>
          <w:szCs w:val="22"/>
          <w:vertAlign w:val="subscript"/>
        </w:rPr>
        <w:t xml:space="preserve">p </w:t>
      </w:r>
      <w:r>
        <w:rPr>
          <w:rFonts w:ascii="Times New Roman" w:hAnsi="Times New Roman"/>
          <w:color w:val="000000"/>
          <w:sz w:val="22"/>
          <w:szCs w:val="22"/>
        </w:rPr>
        <w:t>, the average color of the pixel, where each particle is 'flying over', is taken and the color is reflected on the output image (the current cover of the Q). In other words, the color of each pixel of the input image changes the corresponding part of the output image to the swarms' average color as they flock around f</w:t>
      </w:r>
      <w:r>
        <w:rPr>
          <w:rFonts w:ascii="Times New Roman" w:hAnsi="Times New Roman"/>
          <w:color w:val="000000"/>
          <w:sz w:val="22"/>
          <w:szCs w:val="22"/>
          <w:vertAlign w:val="subscript"/>
        </w:rPr>
        <w:t>p</w:t>
      </w:r>
      <w:r>
        <w:rPr>
          <w:rFonts w:ascii="Times New Roman" w:hAnsi="Times New Roman"/>
          <w:color w:val="000000"/>
          <w:sz w:val="22"/>
          <w:szCs w:val="22"/>
        </w:rPr>
        <w:t>. The swarms flocking behavior over the image creates the resultant cover for this issue of the Q magazine.</w:t>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sectPr>
      <w:endnotePr>
        <w:numFmt w:val="lowerRoman"/>
      </w:endnotePr>
      <w:type w:val="nextPage"/>
      <w:pgSz w:h="16838" w:w="11906"/>
      <w:pgMar w:bottom="1440" w:footer="0" w:gutter="0" w:header="0" w:left="1440" w:right="1440" w:top="1440"/>
      <w:pgNumType w:fmt="decimal"/>
      <w:formProt w:val="false"/>
      <w:textDirection w:val="lrTb"/>
      <w:docGrid w:charSpace="24576" w:linePitch="360" w:type="default"/>
    </w:sectPr>
  </w:body>
</w:document>
</file>

<file path=word/endnotes.xml><?xml version="1.0" encoding="utf-8"?>
<w:endnotes xmlns:r="http://schemas.openxmlformats.org/officeDocument/2006/relationships" xmlns:w="http://schemas.openxmlformats.org/wordprocessingml/2006/main">
  <w:endnote w:id="0" w:type="separator">
    <w:p>
      <w:r>
        <w:separator/>
      </w:r>
    </w:p>
  </w:endnote>
  <w:endnote w:id="1" w:type="continuationSeparator">
    <w:p>
      <w:r>
        <w:continuationSeparator/>
      </w:r>
    </w:p>
  </w:endnote>
  <w:endnote w:id="2">
    <w:p>
      <w:pPr>
        <w:pStyle w:val="style39"/>
        <w:spacing w:after="200" w:before="0"/>
      </w:pPr>
      <w:r>
        <w:rPr/>
        <w:endnoteRef/>
        <w:tab/>
      </w:r>
      <w:r>
        <w:rPr/>
        <w:tab/>
        <w:tab/>
        <w:tab/>
        <w:tab/>
      </w:r>
      <w:r>
        <w:rPr>
          <w:rFonts w:ascii="Times New Roman" w:hAnsi="Times New Roman"/>
        </w:rPr>
        <w:t xml:space="preserve">Eberhart, Russell, and James Kennedy. "A new optimizer using particle swarm theory." </w:t>
      </w:r>
      <w:r>
        <w:rPr>
          <w:rFonts w:ascii="Times New Roman" w:hAnsi="Times New Roman"/>
          <w:i/>
          <w:iCs/>
        </w:rPr>
        <w:t>Proceedings of the Sixth International Symposium on Micro Machine and Human Science, 1995. MHS'95.,</w:t>
      </w:r>
      <w:r>
        <w:rPr>
          <w:rFonts w:ascii="Times New Roman" w:hAnsi="Times New Roman"/>
        </w:rPr>
        <w:t>. IEEE, 1995.</w:t>
      </w:r>
    </w:p>
  </w:endnote>
</w:endnote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endnotePr>
    <w:numFmt w:val="lowerRoman"/>
    <w:endnote w:id="0"/>
    <w:endnote w:id="1"/>
  </w:endnotePr>
</w:setting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 w:eastAsia="WenQuanYi Micro Hei" w:hAnsi="Calibri"/>
      <w:color w:val="00000A"/>
      <w:sz w:val="22"/>
      <w:szCs w:val="22"/>
      <w:lang w:bidi="ar-SA" w:eastAsia="en-US" w:val="en-US"/>
    </w:rPr>
  </w:style>
  <w:style w:styleId="style1" w:type="paragraph">
    <w:name w:val="Heading 1"/>
    <w:basedOn w:val="style30"/>
    <w:next w:val="style31"/>
    <w:pPr/>
    <w:rPr>
      <w:b/>
      <w:bCs/>
      <w:sz w:val="32"/>
      <w:szCs w:val="32"/>
    </w:rPr>
  </w:style>
  <w:style w:styleId="style15" w:type="character">
    <w:name w:val="Default Paragraph Font"/>
    <w:next w:val="style15"/>
    <w:rPr/>
  </w:style>
  <w:style w:styleId="style16" w:type="character">
    <w:name w:val="apple-converted-space"/>
    <w:basedOn w:val="style15"/>
    <w:next w:val="style16"/>
    <w:rPr/>
  </w:style>
  <w:style w:styleId="style17" w:type="character">
    <w:name w:val="rdyh42x7f6z"/>
    <w:basedOn w:val="style15"/>
    <w:next w:val="style17"/>
    <w:rPr/>
  </w:style>
  <w:style w:styleId="style18" w:type="character">
    <w:name w:val="Balloon Text Char"/>
    <w:basedOn w:val="style15"/>
    <w:next w:val="style18"/>
    <w:rPr>
      <w:rFonts w:ascii="Tahoma" w:cs="Tahoma" w:hAnsi="Tahoma"/>
      <w:sz w:val="16"/>
      <w:szCs w:val="16"/>
    </w:rPr>
  </w:style>
  <w:style w:styleId="style19" w:type="character">
    <w:name w:val="ListLabel 1"/>
    <w:next w:val="style19"/>
    <w:rPr>
      <w:rFonts w:cs="Courier New"/>
    </w:rPr>
  </w:style>
  <w:style w:styleId="style20" w:type="character">
    <w:name w:val="Endnote anchor"/>
    <w:next w:val="style20"/>
    <w:rPr>
      <w:vertAlign w:val="superscript"/>
    </w:rPr>
  </w:style>
  <w:style w:styleId="style21" w:type="character">
    <w:name w:val="Footnote anchor"/>
    <w:next w:val="style21"/>
    <w:rPr>
      <w:vertAlign w:val="superscript"/>
    </w:rPr>
  </w:style>
  <w:style w:styleId="style22" w:type="character">
    <w:name w:val="ListLabel 2"/>
    <w:next w:val="style22"/>
    <w:rPr>
      <w:rFonts w:cs="Symbol"/>
    </w:rPr>
  </w:style>
  <w:style w:styleId="style23" w:type="character">
    <w:name w:val="ListLabel 3"/>
    <w:next w:val="style23"/>
    <w:rPr>
      <w:rFonts w:cs="Courier New"/>
    </w:rPr>
  </w:style>
  <w:style w:styleId="style24" w:type="character">
    <w:name w:val="ListLabel 4"/>
    <w:next w:val="style24"/>
    <w:rPr>
      <w:rFonts w:cs="Wingdings"/>
    </w:rPr>
  </w:style>
  <w:style w:styleId="style25" w:type="character">
    <w:name w:val="ListLabel 5"/>
    <w:next w:val="style25"/>
    <w:rPr>
      <w:rFonts w:cs="Symbol"/>
    </w:rPr>
  </w:style>
  <w:style w:styleId="style26" w:type="character">
    <w:name w:val="ListLabel 6"/>
    <w:next w:val="style26"/>
    <w:rPr>
      <w:rFonts w:cs="Courier New"/>
    </w:rPr>
  </w:style>
  <w:style w:styleId="style27" w:type="character">
    <w:name w:val="ListLabel 7"/>
    <w:next w:val="style27"/>
    <w:rPr>
      <w:rFonts w:cs="Wingdings"/>
    </w:rPr>
  </w:style>
  <w:style w:styleId="style28" w:type="character">
    <w:name w:val="Endnote Characters"/>
    <w:next w:val="style28"/>
    <w:rPr/>
  </w:style>
  <w:style w:styleId="style29" w:type="character">
    <w:name w:val="Footnote Characters"/>
    <w:next w:val="style29"/>
    <w:rPr/>
  </w:style>
  <w:style w:styleId="style30" w:type="paragraph">
    <w:name w:val="Heading"/>
    <w:basedOn w:val="style0"/>
    <w:next w:val="style31"/>
    <w:pPr>
      <w:keepNext/>
      <w:spacing w:after="120" w:before="240"/>
    </w:pPr>
    <w:rPr>
      <w:rFonts w:ascii="Arial" w:cs="Lohit Hindi" w:eastAsia="WenQuanYi Micro Hei" w:hAnsi="Arial"/>
      <w:sz w:val="28"/>
      <w:szCs w:val="28"/>
    </w:rPr>
  </w:style>
  <w:style w:styleId="style31" w:type="paragraph">
    <w:name w:val="Text body"/>
    <w:basedOn w:val="style0"/>
    <w:next w:val="style31"/>
    <w:pPr>
      <w:spacing w:after="120" w:before="0"/>
    </w:pPr>
    <w:rPr/>
  </w:style>
  <w:style w:styleId="style32" w:type="paragraph">
    <w:name w:val="List"/>
    <w:basedOn w:val="style31"/>
    <w:next w:val="style32"/>
    <w:pPr/>
    <w:rPr>
      <w:rFonts w:cs="Lohit Hindi"/>
    </w:rPr>
  </w:style>
  <w:style w:styleId="style33" w:type="paragraph">
    <w:name w:val="Caption"/>
    <w:basedOn w:val="style0"/>
    <w:next w:val="style33"/>
    <w:pPr>
      <w:suppressLineNumbers/>
      <w:spacing w:after="120" w:before="120"/>
    </w:pPr>
    <w:rPr>
      <w:rFonts w:cs="Lohit Hindi"/>
      <w:i/>
      <w:iCs/>
      <w:sz w:val="24"/>
      <w:szCs w:val="24"/>
    </w:rPr>
  </w:style>
  <w:style w:styleId="style34" w:type="paragraph">
    <w:name w:val="Index"/>
    <w:basedOn w:val="style0"/>
    <w:next w:val="style34"/>
    <w:pPr>
      <w:suppressLineNumbers/>
    </w:pPr>
    <w:rPr>
      <w:rFonts w:cs="Lohit Hindi"/>
    </w:rPr>
  </w:style>
  <w:style w:styleId="style35" w:type="paragraph">
    <w:name w:val="List Paragraph"/>
    <w:basedOn w:val="style0"/>
    <w:next w:val="style35"/>
    <w:pPr>
      <w:ind w:hanging="0" w:left="720" w:right="0"/>
    </w:pPr>
    <w:rPr/>
  </w:style>
  <w:style w:styleId="style36" w:type="paragraph">
    <w:name w:val="Balloon Text"/>
    <w:basedOn w:val="style0"/>
    <w:next w:val="style36"/>
    <w:pPr>
      <w:spacing w:after="0" w:before="0" w:line="100" w:lineRule="atLeast"/>
    </w:pPr>
    <w:rPr>
      <w:rFonts w:ascii="Tahoma" w:cs="Tahoma" w:hAnsi="Tahoma"/>
      <w:sz w:val="16"/>
      <w:szCs w:val="16"/>
    </w:rPr>
  </w:style>
  <w:style w:styleId="style37" w:type="paragraph">
    <w:name w:val="caption"/>
    <w:basedOn w:val="style0"/>
    <w:next w:val="style37"/>
    <w:pPr>
      <w:spacing w:line="100" w:lineRule="atLeast"/>
    </w:pPr>
    <w:rPr>
      <w:b/>
      <w:bCs/>
      <w:color w:val="4F81BD"/>
      <w:sz w:val="18"/>
      <w:szCs w:val="18"/>
    </w:rPr>
  </w:style>
  <w:style w:styleId="style38" w:type="paragraph">
    <w:name w:val="Frame contents"/>
    <w:basedOn w:val="style31"/>
    <w:next w:val="style38"/>
    <w:pPr/>
    <w:rPr/>
  </w:style>
  <w:style w:styleId="style39" w:type="paragraph">
    <w:name w:val="Endnote"/>
    <w:basedOn w:val="style0"/>
    <w:next w:val="style39"/>
    <w:pPr>
      <w:suppressLineNumbers/>
      <w:ind w:hanging="339" w:left="339" w:right="0"/>
    </w:pPr>
    <w:rPr>
      <w:sz w:val="20"/>
      <w:szCs w:val="20"/>
    </w:rPr>
  </w:style>
  <w:style w:styleId="style40" w:type="paragraph">
    <w:name w:val="Header"/>
    <w:basedOn w:val="style0"/>
    <w:next w:val="style40"/>
    <w:pPr>
      <w:suppressLineNumbers/>
      <w:tabs>
        <w:tab w:leader="none" w:pos="4513" w:val="center"/>
        <w:tab w:leader="none" w:pos="9026"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endnotes" Target="end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295</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2014-01-08T15:11:00.00Z</dcterms:created>
  <dc:creator>Asma</dc:creator>
  <cp:lastModifiedBy>Asma</cp:lastModifiedBy>
  <dcterms:modified xsi:type="dcterms:W3CDTF">2014-01-08T20:22:00.00Z</dcterms:modified>
  <cp:revision>8</cp:revision>
</cp:coreProperties>
</file>